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46B7" w14:textId="3C2A3655" w:rsidR="005865C2" w:rsidRPr="005865C2" w:rsidRDefault="00B74B08" w:rsidP="005865C2">
      <w:pPr>
        <w:pStyle w:val="Nagwek1"/>
        <w:spacing w:before="240" w:beforeAutospacing="0" w:after="240" w:afterAutospacing="0"/>
        <w:rPr>
          <w:sz w:val="40"/>
          <w:szCs w:val="40"/>
        </w:rPr>
      </w:pPr>
      <w:r w:rsidRPr="005865C2">
        <w:rPr>
          <w:sz w:val="40"/>
          <w:szCs w:val="40"/>
        </w:rPr>
        <w:t>Procedura obsługi osób ze szczególnymi potrzebami w</w:t>
      </w:r>
      <w:r w:rsidR="005865C2">
        <w:rPr>
          <w:sz w:val="40"/>
          <w:szCs w:val="40"/>
        </w:rPr>
        <w:t> </w:t>
      </w:r>
      <w:r w:rsidRPr="005865C2">
        <w:rPr>
          <w:sz w:val="40"/>
          <w:szCs w:val="40"/>
        </w:rPr>
        <w:t xml:space="preserve">Szkole Podstawowej Nr </w:t>
      </w:r>
      <w:r w:rsidR="00EA5362">
        <w:rPr>
          <w:sz w:val="40"/>
          <w:szCs w:val="40"/>
        </w:rPr>
        <w:t>70</w:t>
      </w:r>
      <w:r w:rsidRPr="005865C2">
        <w:rPr>
          <w:sz w:val="40"/>
          <w:szCs w:val="40"/>
        </w:rPr>
        <w:t xml:space="preserve"> w Łodzi</w:t>
      </w:r>
    </w:p>
    <w:p w14:paraId="56BCDC5C" w14:textId="5BBA852A" w:rsidR="00B74B08" w:rsidRPr="005865C2" w:rsidRDefault="00B74B08" w:rsidP="005865C2">
      <w:pPr>
        <w:pStyle w:val="Nagwek2"/>
      </w:pPr>
      <w:r w:rsidRPr="005865C2">
        <w:t xml:space="preserve">Rozdział 1 </w:t>
      </w:r>
      <w:r w:rsidR="00082527" w:rsidRPr="005865C2">
        <w:t xml:space="preserve">- </w:t>
      </w:r>
      <w:r w:rsidRPr="005865C2">
        <w:t xml:space="preserve">Postanowienia ogólne </w:t>
      </w:r>
    </w:p>
    <w:p w14:paraId="2A4DA24D" w14:textId="7F582B4E" w:rsidR="00F44A1D" w:rsidRPr="005865C2" w:rsidRDefault="00B74B08" w:rsidP="005865C2">
      <w:pPr>
        <w:pStyle w:val="Nagwek3"/>
      </w:pPr>
      <w:r w:rsidRPr="005865C2">
        <w:t>§1.</w:t>
      </w:r>
    </w:p>
    <w:p w14:paraId="265E9C13" w14:textId="7A83F5D1" w:rsidR="00B74B08" w:rsidRPr="00082527" w:rsidRDefault="00B74B08" w:rsidP="00EB4715">
      <w:r w:rsidRPr="00082527">
        <w:t xml:space="preserve">Szkoła Podstawowa Nr </w:t>
      </w:r>
      <w:r w:rsidR="00EA5362">
        <w:t xml:space="preserve">70 </w:t>
      </w:r>
      <w:r w:rsidRPr="00082527">
        <w:t xml:space="preserve">w Łodzi, zwana dalej Szkołą, zapewnia obsługę osób ze szczególnymi potrzebami. </w:t>
      </w:r>
    </w:p>
    <w:p w14:paraId="05764AD5" w14:textId="77777777" w:rsidR="00F44A1D" w:rsidRDefault="00B74B08" w:rsidP="005865C2">
      <w:pPr>
        <w:pStyle w:val="Nagwek3"/>
      </w:pPr>
      <w:r w:rsidRPr="00082527">
        <w:t>§2.</w:t>
      </w:r>
    </w:p>
    <w:p w14:paraId="169658E6" w14:textId="4371F2A4" w:rsidR="00B74B08" w:rsidRPr="00082527" w:rsidRDefault="00B74B08" w:rsidP="00EB4715">
      <w:r w:rsidRPr="00082527">
        <w:t>Procedura określa zasady postępowania pracowników Szkoły w przypadku kontaktu z</w:t>
      </w:r>
      <w:r w:rsidR="00082527">
        <w:t> </w:t>
      </w:r>
      <w:r w:rsidRPr="00082527">
        <w:t xml:space="preserve">osobami ze szczególnymi potrzebami. </w:t>
      </w:r>
    </w:p>
    <w:p w14:paraId="6FE8B140" w14:textId="4CE4E6A0" w:rsidR="00F44A1D" w:rsidRDefault="00B74B08" w:rsidP="005865C2">
      <w:pPr>
        <w:pStyle w:val="Nagwek3"/>
      </w:pPr>
      <w:r w:rsidRPr="00082527">
        <w:t>§3.</w:t>
      </w:r>
    </w:p>
    <w:p w14:paraId="20DD3AC9" w14:textId="26218B46" w:rsidR="00B74B08" w:rsidRPr="00082527" w:rsidRDefault="00B74B08" w:rsidP="00EB4715">
      <w:r w:rsidRPr="00082527">
        <w:t>Ilekroć w niniejszej procedurze jest mowa o:</w:t>
      </w:r>
    </w:p>
    <w:p w14:paraId="6224F294" w14:textId="41EA84EA" w:rsidR="00B74B08" w:rsidRPr="00082527" w:rsidRDefault="00B74B08" w:rsidP="00EB4715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082527">
        <w:t xml:space="preserve">Szkole - należy przez to rozumieć </w:t>
      </w:r>
      <w:r w:rsidR="00AD1A16" w:rsidRPr="00082527">
        <w:t>Szkołę Podstawową</w:t>
      </w:r>
      <w:r w:rsidR="001712C2">
        <w:t xml:space="preserve"> </w:t>
      </w:r>
      <w:r w:rsidR="00AD1A16" w:rsidRPr="00082527">
        <w:t>Nr</w:t>
      </w:r>
      <w:r w:rsidR="00EA5362">
        <w:t xml:space="preserve"> 70 </w:t>
      </w:r>
      <w:r w:rsidR="00AD1A16" w:rsidRPr="00082527">
        <w:t>w</w:t>
      </w:r>
      <w:r w:rsidRPr="00082527">
        <w:t xml:space="preserve"> Łod</w:t>
      </w:r>
      <w:r w:rsidR="00AD1A16" w:rsidRPr="00082527">
        <w:t>zi</w:t>
      </w:r>
      <w:r w:rsidRPr="00082527">
        <w:t>;</w:t>
      </w:r>
    </w:p>
    <w:p w14:paraId="3E7B157F" w14:textId="77777777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osobie ze szczególnymi potrzebami - należy przez to rozumieć osobę,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 innymi osobami; osobą ze szczególnymi potrzebami może być w szczególności: osoba trwale lub czasowo poruszająca się na wózku, osoba trwale lub czasowo poruszająca się o kulach, osoba mająca inne trudności w poruszaniu się, osoba z trwałą lub czasową niepełnosprawnością wzroku, osoba z trwałą lub czasową niepełnosprawnością słuchu, osoba starsza, osoba osłabiona np. chorobą, osoba niskorosła, osoba mająca trudności z wyraźnym mówieniem, osoba z niepełnosprawnością intelektualną, z chorobą psychiczną, z Zespołem Aspergera lub w spektrum autyzmu, kobieta w ciąży, rodzice i opiekunowie z dziećmi, osoba z dużym bagażem, osoba posługująca się innym językiem niż język polski lub słabo władająca językiem polskim, osoba z niskim wykształceniem;</w:t>
      </w:r>
    </w:p>
    <w:p w14:paraId="12F47B09" w14:textId="601C3B0B" w:rsidR="00B74B08" w:rsidRPr="00082527" w:rsidRDefault="00B74B08" w:rsidP="00EB4715">
      <w:pPr>
        <w:pStyle w:val="Akapitzlist"/>
        <w:numPr>
          <w:ilvl w:val="0"/>
          <w:numId w:val="1"/>
        </w:numPr>
        <w:ind w:left="284" w:hanging="284"/>
      </w:pPr>
      <w:r w:rsidRPr="00082527">
        <w:t>pracowniku pierwszego kontaktu – należy przez to rozumieć pracownika</w:t>
      </w:r>
      <w:r w:rsidR="00AD1A16" w:rsidRPr="00082527">
        <w:t xml:space="preserve"> Szkoły</w:t>
      </w:r>
      <w:r w:rsidRPr="00082527">
        <w:t>, który został poproszony o pomoc lub informację w zakresie sposobu załatwienia sprawy przez osobę ze szczególnymi potrzebami;</w:t>
      </w:r>
    </w:p>
    <w:p w14:paraId="67439484" w14:textId="292289DA" w:rsidR="000D46CF" w:rsidRDefault="00B74B08" w:rsidP="000D46CF">
      <w:pPr>
        <w:pStyle w:val="Akapitzlist"/>
        <w:numPr>
          <w:ilvl w:val="0"/>
          <w:numId w:val="1"/>
        </w:numPr>
        <w:ind w:left="284" w:hanging="284"/>
      </w:pPr>
      <w:r w:rsidRPr="00082527">
        <w:t>osobie uprawnionej - należy przez to rozumieć osobę doświadczającą trwale lub okresowo trudności w komunikowaniu się.</w:t>
      </w:r>
    </w:p>
    <w:p w14:paraId="0569A27D" w14:textId="667134AC" w:rsidR="00B74B08" w:rsidRPr="00082527" w:rsidRDefault="00B74B08" w:rsidP="005865C2">
      <w:pPr>
        <w:pStyle w:val="Nagwek2"/>
      </w:pPr>
      <w:r w:rsidRPr="00082527">
        <w:lastRenderedPageBreak/>
        <w:t>Rozdział 2 - Dostępność architektoniczna, informacyjno-komunikacyjna i cyfrowa.</w:t>
      </w:r>
    </w:p>
    <w:p w14:paraId="446167BF" w14:textId="67D5E31A" w:rsidR="00F44A1D" w:rsidRDefault="00B74B08" w:rsidP="005865C2">
      <w:pPr>
        <w:pStyle w:val="Nagwek3"/>
      </w:pPr>
      <w:r w:rsidRPr="00082527">
        <w:t>§</w:t>
      </w:r>
      <w:r w:rsidR="00F44A1D">
        <w:t>4</w:t>
      </w:r>
    </w:p>
    <w:p w14:paraId="4F6B977A" w14:textId="17464037" w:rsidR="00B74B08" w:rsidRPr="00082527" w:rsidRDefault="00B74B08" w:rsidP="00EB4715">
      <w:r w:rsidRPr="00082527">
        <w:t xml:space="preserve">Dostępność budynków </w:t>
      </w:r>
      <w:r w:rsidR="00AD1A16" w:rsidRPr="00082527">
        <w:t xml:space="preserve">szkoły podstawowej Nr </w:t>
      </w:r>
      <w:r w:rsidR="00EA5362">
        <w:t>70</w:t>
      </w:r>
      <w:r w:rsidR="00AD1A16" w:rsidRPr="00082527">
        <w:t xml:space="preserve"> w</w:t>
      </w:r>
      <w:r w:rsidRPr="00082527">
        <w:t xml:space="preserve"> Łodzi została opisana w deklaracji dostępności </w:t>
      </w:r>
      <w:r w:rsidR="00AD1A16" w:rsidRPr="00082527">
        <w:t>Szkoły</w:t>
      </w:r>
      <w:r w:rsidR="00F44A1D">
        <w:t xml:space="preserve">. </w:t>
      </w:r>
    </w:p>
    <w:p w14:paraId="16B0440B" w14:textId="77777777" w:rsidR="00F44A1D" w:rsidRDefault="00B74B08" w:rsidP="005865C2">
      <w:pPr>
        <w:pStyle w:val="Nagwek3"/>
      </w:pPr>
      <w:r w:rsidRPr="00082527">
        <w:t>§</w:t>
      </w:r>
      <w:r w:rsidR="00F44A1D">
        <w:t>5</w:t>
      </w:r>
      <w:r w:rsidRPr="00082527">
        <w:t>.</w:t>
      </w:r>
    </w:p>
    <w:p w14:paraId="6D9EFB82" w14:textId="79824C26" w:rsidR="00B74B08" w:rsidRPr="00082527" w:rsidRDefault="00B74B08" w:rsidP="00EB4715">
      <w:r w:rsidRPr="00082527">
        <w:t>Osoby ze szczególnymi potrzebami, w razie potrzeby, uzyskują pomoc od pracowników pierwszego kontaktu</w:t>
      </w:r>
      <w:r w:rsidR="00AD1A16" w:rsidRPr="00082527">
        <w:t xml:space="preserve"> zatrudnionych w Szkole</w:t>
      </w:r>
      <w:r w:rsidR="00F44A1D">
        <w:t>.</w:t>
      </w:r>
    </w:p>
    <w:p w14:paraId="0E1D7A75" w14:textId="77777777" w:rsidR="00F44A1D" w:rsidRDefault="00B74B08" w:rsidP="005865C2">
      <w:pPr>
        <w:pStyle w:val="Nagwek3"/>
      </w:pPr>
      <w:r w:rsidRPr="00082527">
        <w:t>§</w:t>
      </w:r>
      <w:r w:rsidR="00F44A1D">
        <w:t>6</w:t>
      </w:r>
      <w:r w:rsidRPr="00082527">
        <w:t>.</w:t>
      </w:r>
    </w:p>
    <w:p w14:paraId="0723A26A" w14:textId="42C802BA" w:rsidR="00B74B08" w:rsidRPr="00082527" w:rsidRDefault="00B74B08" w:rsidP="00EB4715">
      <w:r w:rsidRPr="00082527">
        <w:t>Pracownicy pierwszego kontaktu wychodzą z inicjatywą nawiązania kontaktu z osobą ze szczególnymi potrzebami. Dotyczy to szczególnie osób starszych, osób poruszających się z</w:t>
      </w:r>
      <w:r w:rsidR="00082527">
        <w:t> </w:t>
      </w:r>
      <w:r w:rsidRPr="00082527">
        <w:t>białą laską lub psem przewodnikiem.</w:t>
      </w:r>
    </w:p>
    <w:p w14:paraId="1EEBF426" w14:textId="77777777" w:rsidR="00F44A1D" w:rsidRDefault="00B74B08" w:rsidP="005865C2">
      <w:pPr>
        <w:pStyle w:val="Nagwek3"/>
      </w:pPr>
      <w:r w:rsidRPr="00082527">
        <w:t>§</w:t>
      </w:r>
      <w:r w:rsidR="00F44A1D">
        <w:t>7</w:t>
      </w:r>
      <w:r w:rsidRPr="00082527">
        <w:t>.</w:t>
      </w:r>
    </w:p>
    <w:p w14:paraId="7D1A7D78" w14:textId="52CD0955" w:rsidR="00B74B08" w:rsidRPr="00082527" w:rsidRDefault="00B74B08" w:rsidP="00EB4715">
      <w:r w:rsidRPr="00082527">
        <w:t>Wchodząc do budynku osoba ze szczególnymi potrzebami ma możliwość uzyskania wsparcia w zapoznaniu się z topografią budynku.</w:t>
      </w:r>
    </w:p>
    <w:p w14:paraId="2046684C" w14:textId="77777777" w:rsidR="00F44A1D" w:rsidRDefault="00B74B08" w:rsidP="005865C2">
      <w:pPr>
        <w:pStyle w:val="Nagwek3"/>
      </w:pPr>
      <w:r w:rsidRPr="00082527">
        <w:t>§</w:t>
      </w:r>
      <w:r w:rsidR="00F44A1D">
        <w:t>8</w:t>
      </w:r>
      <w:r w:rsidRPr="00082527">
        <w:t>.</w:t>
      </w:r>
    </w:p>
    <w:p w14:paraId="7C4C50F0" w14:textId="322DC0B3" w:rsidR="00B74B08" w:rsidRPr="00082527" w:rsidRDefault="00B74B08" w:rsidP="00EB4715">
      <w:r w:rsidRPr="00082527">
        <w:t>Osoby mające trudności w komunikowaniu się mogą wnioskować o przekazanie wymaganych druków i sposobu załatwienia sprawy w Polskim Języku Migowym, druku powiększonym, w języku łatwym do czytania i rozumienia (ETR) lub w innej dogodnej formie.</w:t>
      </w:r>
    </w:p>
    <w:p w14:paraId="3FD58DF6" w14:textId="20FEBA43" w:rsidR="00B74B08" w:rsidRPr="00F44A1D" w:rsidRDefault="00B74B08" w:rsidP="005865C2">
      <w:pPr>
        <w:pStyle w:val="Nagwek2"/>
      </w:pPr>
      <w:r w:rsidRPr="00F44A1D">
        <w:t>Rozdział 3 - Zasady obsługi osób ze szczególnymi potrzebami.</w:t>
      </w:r>
    </w:p>
    <w:p w14:paraId="0589BAFE" w14:textId="745AB1D8" w:rsidR="00F44A1D" w:rsidRDefault="00B74B08" w:rsidP="005865C2">
      <w:pPr>
        <w:pStyle w:val="Nagwek3"/>
      </w:pPr>
      <w:r w:rsidRPr="00082527">
        <w:t>§</w:t>
      </w:r>
      <w:r w:rsidR="00F44A1D">
        <w:t>9</w:t>
      </w:r>
      <w:r w:rsidRPr="00082527">
        <w:t>.</w:t>
      </w:r>
    </w:p>
    <w:p w14:paraId="5D906FD6" w14:textId="05DEF903" w:rsidR="00B74B08" w:rsidRPr="00F44A1D" w:rsidRDefault="00B74B08" w:rsidP="00EB4715">
      <w:pPr>
        <w:pStyle w:val="Akapitzlist"/>
        <w:numPr>
          <w:ilvl w:val="0"/>
          <w:numId w:val="8"/>
        </w:numPr>
        <w:ind w:left="284" w:hanging="284"/>
      </w:pPr>
      <w:r w:rsidRPr="00F44A1D">
        <w:t xml:space="preserve">Komunikacja pisemna zewnętrzna i wewnętrzna w </w:t>
      </w:r>
      <w:r w:rsidR="00AD1A16" w:rsidRPr="00F44A1D">
        <w:t>Szkole</w:t>
      </w:r>
      <w:r w:rsidRPr="00F44A1D">
        <w:t xml:space="preserve"> odbywa się z zachowaniem zasad edycji tekstu, zgodnym z WCAG 2.1. oraz w języku prostym.</w:t>
      </w:r>
    </w:p>
    <w:p w14:paraId="091F4182" w14:textId="4977CB8C" w:rsidR="00B74B08" w:rsidRPr="00F44A1D" w:rsidRDefault="00B74B08" w:rsidP="00EB4715">
      <w:pPr>
        <w:pStyle w:val="Akapitzlist"/>
        <w:numPr>
          <w:ilvl w:val="0"/>
          <w:numId w:val="8"/>
        </w:numPr>
        <w:ind w:left="284" w:hanging="284"/>
      </w:pPr>
      <w:r w:rsidRPr="00F44A1D">
        <w:t>Wytyczne dot. redagowania tekstu określone są w załączniku nr 3 do niniejszej procedury.</w:t>
      </w:r>
    </w:p>
    <w:p w14:paraId="160D3082" w14:textId="4035D6FB" w:rsidR="00F44A1D" w:rsidRDefault="00B74B08" w:rsidP="005865C2">
      <w:pPr>
        <w:pStyle w:val="Nagwek3"/>
      </w:pPr>
      <w:r w:rsidRPr="00082527">
        <w:t>§</w:t>
      </w:r>
      <w:r w:rsidR="00F44A1D">
        <w:t>10.</w:t>
      </w:r>
    </w:p>
    <w:p w14:paraId="16C0458B" w14:textId="0A17B62F" w:rsidR="00B74B08" w:rsidRPr="00082527" w:rsidRDefault="00B74B08" w:rsidP="00EB4715">
      <w:r w:rsidRPr="00082527">
        <w:lastRenderedPageBreak/>
        <w:t xml:space="preserve">Osoby doświadczające trudności z osobistym przybyciem do siedziby </w:t>
      </w:r>
      <w:r w:rsidR="00AD1A16" w:rsidRPr="00082527">
        <w:t>Szkoły</w:t>
      </w:r>
      <w:r w:rsidRPr="00082527">
        <w:t xml:space="preserve"> mogą załatwić sprawę za pośrednictwem następujących środków komunikacji:</w:t>
      </w:r>
    </w:p>
    <w:p w14:paraId="7775D298" w14:textId="28C3A08B" w:rsidR="00B74B08" w:rsidRPr="00082527" w:rsidRDefault="00B74B08" w:rsidP="00EB471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>telefonicznie pod numerem: 42</w:t>
      </w:r>
      <w:r w:rsidR="00AD1A16" w:rsidRPr="00082527">
        <w:t> </w:t>
      </w:r>
      <w:r w:rsidR="00EA5362" w:rsidRPr="00EA5362">
        <w:t>6326651</w:t>
      </w:r>
      <w:r w:rsidRPr="00082527">
        <w:t>,</w:t>
      </w:r>
    </w:p>
    <w:p w14:paraId="3CA528CF" w14:textId="7FECA355" w:rsidR="00B74B08" w:rsidRPr="00082527" w:rsidRDefault="00B74B08" w:rsidP="00EA5362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 w:rsidRPr="00082527">
        <w:t xml:space="preserve">wysyłając pismo lub wniosek: </w:t>
      </w:r>
    </w:p>
    <w:p w14:paraId="2790C4F5" w14:textId="0B53B0C6" w:rsidR="00F44A1D" w:rsidRDefault="00B74B08" w:rsidP="00EB4715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>pocztą elektroniczną na adre</w:t>
      </w:r>
      <w:r w:rsidR="00AD1A16" w:rsidRPr="00082527">
        <w:t xml:space="preserve">s: </w:t>
      </w:r>
      <w:hyperlink r:id="rId6" w:history="1">
        <w:r w:rsidR="00EA5362" w:rsidRPr="00C17593">
          <w:rPr>
            <w:rStyle w:val="Hipercze"/>
          </w:rPr>
          <w:t>kontakt@sp70.elodz.edu.pl</w:t>
        </w:r>
      </w:hyperlink>
      <w:r w:rsidRPr="005865C2">
        <w:t>,</w:t>
      </w:r>
    </w:p>
    <w:p w14:paraId="707C3380" w14:textId="38D67768" w:rsidR="00F44A1D" w:rsidRDefault="00B74B08" w:rsidP="001712C2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 xml:space="preserve">za pośrednictwem elektronicznej skrzynki podawczej </w:t>
      </w:r>
      <w:proofErr w:type="spellStart"/>
      <w:r w:rsidRPr="00082527">
        <w:t>ePUAP</w:t>
      </w:r>
      <w:proofErr w:type="spellEnd"/>
      <w:r w:rsidRPr="00082527">
        <w:t>:</w:t>
      </w:r>
      <w:r w:rsidR="00AD1A16" w:rsidRPr="00082527">
        <w:t xml:space="preserve"> </w:t>
      </w:r>
      <w:r w:rsidR="001712C2" w:rsidRPr="001712C2">
        <w:t>/000731531/</w:t>
      </w:r>
      <w:proofErr w:type="spellStart"/>
      <w:r w:rsidR="001712C2" w:rsidRPr="001712C2">
        <w:t>SkrytkaESP</w:t>
      </w:r>
      <w:proofErr w:type="spellEnd"/>
    </w:p>
    <w:p w14:paraId="5C3D8126" w14:textId="48442273" w:rsidR="00182492" w:rsidRPr="00082527" w:rsidRDefault="00AD1A16" w:rsidP="00EA5362">
      <w:pPr>
        <w:pStyle w:val="Akapitzlist"/>
        <w:numPr>
          <w:ilvl w:val="1"/>
          <w:numId w:val="2"/>
        </w:numPr>
        <w:tabs>
          <w:tab w:val="num" w:pos="284"/>
        </w:tabs>
        <w:ind w:left="284" w:hanging="284"/>
      </w:pPr>
      <w:r w:rsidRPr="00082527">
        <w:t xml:space="preserve">adres do e-Doręczeń: </w:t>
      </w:r>
      <w:r w:rsidR="00EA5362" w:rsidRPr="00EA5362">
        <w:t>AE:PL-80081-10535-AURHG-16</w:t>
      </w:r>
    </w:p>
    <w:p w14:paraId="276732A8" w14:textId="66CB0FC7" w:rsidR="00182492" w:rsidRPr="00F44A1D" w:rsidRDefault="00182492" w:rsidP="005865C2">
      <w:pPr>
        <w:pStyle w:val="Nagwek2"/>
      </w:pPr>
      <w:r w:rsidRPr="00F44A1D">
        <w:t>Rozdział 3 - Zasady obsługi osób ze szczególnymi potrzebami.</w:t>
      </w:r>
      <w:r w:rsidR="00B74B08" w:rsidRPr="00F44A1D">
        <w:t xml:space="preserve"> </w:t>
      </w:r>
    </w:p>
    <w:p w14:paraId="665B4CBB" w14:textId="77777777" w:rsidR="00665868" w:rsidRDefault="00B74B08" w:rsidP="005865C2">
      <w:pPr>
        <w:pStyle w:val="Nagwek3"/>
      </w:pPr>
      <w:r w:rsidRPr="00082527">
        <w:t>§1</w:t>
      </w:r>
      <w:r w:rsidR="00665868">
        <w:t>1</w:t>
      </w:r>
      <w:r w:rsidRPr="00082527">
        <w:t>.</w:t>
      </w:r>
    </w:p>
    <w:p w14:paraId="061788DE" w14:textId="69B1D593" w:rsidR="00B74B08" w:rsidRPr="00082527" w:rsidRDefault="00B74B08" w:rsidP="00EB4715">
      <w:r w:rsidRPr="00082527">
        <w:t xml:space="preserve">Osoby ze szczególnymi potrzebami mogą być obsługiwane poza kolejnością. W sytuacji, gdy w </w:t>
      </w:r>
      <w:r w:rsidR="00182492" w:rsidRPr="00082527">
        <w:t>Szkole</w:t>
      </w:r>
      <w:r w:rsidRPr="00082527">
        <w:t xml:space="preserve"> jest wielu klientów, pracownik ma prawo zaprosić osobę o szczególnych potrzebach do obsługi poza kolejnością. </w:t>
      </w:r>
    </w:p>
    <w:p w14:paraId="0C65B1D7" w14:textId="0A7110F3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2.</w:t>
      </w:r>
    </w:p>
    <w:p w14:paraId="4FEA5DCD" w14:textId="2254058D" w:rsidR="00B74B08" w:rsidRPr="00082527" w:rsidRDefault="00B74B08" w:rsidP="00EB4715">
      <w:r w:rsidRPr="00082527">
        <w:t xml:space="preserve">Pracownik pierwszego kontaktu przeprowadza wstępną rozmowę z osobą ze szczególnymi potrzebami w celu ustalenia charakteru sprawy, a następnie powiadamia odpowiedniego pracownika </w:t>
      </w:r>
      <w:r w:rsidR="00182492" w:rsidRPr="00082527">
        <w:t>Szkoły</w:t>
      </w:r>
      <w:r w:rsidRPr="00082527">
        <w:t xml:space="preserve">. </w:t>
      </w:r>
    </w:p>
    <w:p w14:paraId="0514CFB5" w14:textId="2EA3E49D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Pr="00082527">
        <w:t>3.</w:t>
      </w:r>
    </w:p>
    <w:p w14:paraId="6D1D614E" w14:textId="346440C0" w:rsidR="00B74B08" w:rsidRPr="00082527" w:rsidRDefault="00B74B08" w:rsidP="00EB4715">
      <w:r w:rsidRPr="00082527">
        <w:t xml:space="preserve">Jeżeli istnieją bariery, które uniemożliwiają lub bardzo utrudniają obsługę osoby ze szczególnymi potrzebami na stanowisku pracownika merytorycznego, pracownik ten obsługuje tę osobę w miejscu dla niej dostępnym. </w:t>
      </w:r>
    </w:p>
    <w:p w14:paraId="15823FC0" w14:textId="40D46FA2" w:rsidR="00665868" w:rsidRDefault="00B74B08" w:rsidP="005865C2">
      <w:pPr>
        <w:pStyle w:val="Nagwek3"/>
      </w:pPr>
      <w:r w:rsidRPr="00082527">
        <w:t>§</w:t>
      </w:r>
      <w:r w:rsidR="00665868">
        <w:t>1</w:t>
      </w:r>
      <w:r w:rsidR="00182492" w:rsidRPr="00082527">
        <w:t>4</w:t>
      </w:r>
      <w:r w:rsidRPr="00082527">
        <w:t>.</w:t>
      </w:r>
    </w:p>
    <w:p w14:paraId="54FC6617" w14:textId="7D054BF6" w:rsidR="005865C2" w:rsidRDefault="00B74B08" w:rsidP="00EB4715">
      <w:r w:rsidRPr="00082527">
        <w:t xml:space="preserve">Do </w:t>
      </w:r>
      <w:r w:rsidR="00182492" w:rsidRPr="00082527">
        <w:t>Szkoły</w:t>
      </w:r>
      <w:r w:rsidRPr="00082527">
        <w:t xml:space="preserve"> i wszystkich jego pomieszczeń można wejść z psem asystującym i psem przewodnikiem. Pracownik </w:t>
      </w:r>
      <w:r w:rsidR="00BD7511" w:rsidRPr="00082527">
        <w:t>Szkoły</w:t>
      </w:r>
      <w:r w:rsidRPr="00082527">
        <w:t xml:space="preserve"> może poprosić właściciela psa o okazanie dokumentów potwierdzających, że pies jest psem przewodnikiem/asystującym. </w:t>
      </w:r>
    </w:p>
    <w:p w14:paraId="4F40154D" w14:textId="77777777" w:rsidR="005865C2" w:rsidRDefault="005865C2">
      <w:pPr>
        <w:spacing w:before="0" w:after="160" w:line="259" w:lineRule="auto"/>
      </w:pPr>
      <w:r>
        <w:br w:type="page"/>
      </w:r>
    </w:p>
    <w:p w14:paraId="3318A4D7" w14:textId="624D4044" w:rsidR="00665868" w:rsidRDefault="00B74B08" w:rsidP="005865C2">
      <w:pPr>
        <w:pStyle w:val="Nagwek3"/>
      </w:pPr>
      <w:r w:rsidRPr="00082527">
        <w:lastRenderedPageBreak/>
        <w:t>§</w:t>
      </w:r>
      <w:r w:rsidR="00665868">
        <w:t>1</w:t>
      </w:r>
      <w:r w:rsidR="00EA5362">
        <w:t>5</w:t>
      </w:r>
      <w:r w:rsidRPr="00082527">
        <w:t>.</w:t>
      </w:r>
    </w:p>
    <w:p w14:paraId="487F5485" w14:textId="707563B6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Osoby doświadczające trudności w komunikowaniu się mogą załatwiać sprawy w </w:t>
      </w:r>
      <w:r w:rsidR="00BD7511" w:rsidRPr="00665868">
        <w:t>Szkole</w:t>
      </w:r>
      <w:r w:rsidRPr="00665868">
        <w:t xml:space="preserve"> przy pomocy osoby przybranej, którą może być każda osoba fizyczna, która ukończyła 16 rok życia i została wybrana przez osobę uprawnioną.</w:t>
      </w:r>
    </w:p>
    <w:p w14:paraId="57DA5213" w14:textId="02B96C05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 xml:space="preserve">Zadaniem osoby przybranej jest pomoc w załatwieniu spraw w </w:t>
      </w:r>
      <w:r w:rsidR="00BD7511" w:rsidRPr="00665868">
        <w:t>Szkole</w:t>
      </w:r>
      <w:r w:rsidRPr="00665868">
        <w:t xml:space="preserve"> osobie doświadczającej trudności w komunikowaniu się. Osoba przybrana nie jest zobowiązana do przedstawienia dokumentów potwierdzających znajomość Polskiego Języka Migowego (PJM), Systemu Językowo - Migowego (SJM) i sposobu komunikowania się osób głuchoniewidomych (SKOGN).</w:t>
      </w:r>
    </w:p>
    <w:p w14:paraId="6D8B81FC" w14:textId="49858BC9" w:rsidR="00B74B08" w:rsidRPr="00665868" w:rsidRDefault="00B74B08" w:rsidP="00EB4715">
      <w:pPr>
        <w:pStyle w:val="Akapitzlist"/>
        <w:numPr>
          <w:ilvl w:val="0"/>
          <w:numId w:val="11"/>
        </w:numPr>
        <w:ind w:left="284" w:hanging="284"/>
      </w:pPr>
      <w:r w:rsidRPr="00665868">
        <w:t>Osoba uprawniona nie może skorzystać z pomocy osoby przybranej w sytuacji, gdy wnioskowane dane są prawnie chronione ze względu na ochronę informacji niejawnych, a dostęp do nich przysługuje wyłącznie osobie uprawnionej.</w:t>
      </w:r>
    </w:p>
    <w:p w14:paraId="3787513F" w14:textId="2D06079A" w:rsidR="004D60B4" w:rsidRPr="00082527" w:rsidRDefault="004D60B4" w:rsidP="005865C2">
      <w:pPr>
        <w:pStyle w:val="Nagwek2"/>
      </w:pPr>
      <w:r w:rsidRPr="00082527">
        <w:t>Rozdział 4 - Obowiązki pracowników Urzędu.</w:t>
      </w:r>
    </w:p>
    <w:p w14:paraId="668A3D97" w14:textId="54B58A3C" w:rsidR="005A4E6D" w:rsidRDefault="00B74B08" w:rsidP="00EB4715">
      <w:pPr>
        <w:pStyle w:val="NormalnyWeb"/>
      </w:pPr>
      <w:r w:rsidRPr="00082527">
        <w:rPr>
          <w:rStyle w:val="Pogrubienie"/>
          <w:rFonts w:ascii="Calibri" w:eastAsiaTheme="majorEastAsia" w:hAnsi="Calibri" w:cs="Calibri"/>
        </w:rPr>
        <w:t>§1</w:t>
      </w:r>
      <w:r w:rsidR="00EA5362">
        <w:rPr>
          <w:rStyle w:val="Pogrubienie"/>
          <w:rFonts w:ascii="Calibri" w:eastAsiaTheme="majorEastAsia" w:hAnsi="Calibri" w:cs="Calibri"/>
        </w:rPr>
        <w:t>6</w:t>
      </w:r>
      <w:r w:rsidRPr="00082527">
        <w:rPr>
          <w:rStyle w:val="Pogrubienie"/>
          <w:rFonts w:ascii="Calibri" w:eastAsiaTheme="majorEastAsia" w:hAnsi="Calibri" w:cs="Calibri"/>
        </w:rPr>
        <w:t>.</w:t>
      </w:r>
    </w:p>
    <w:p w14:paraId="685E982F" w14:textId="2C5239DD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Wszyscy pracownicy </w:t>
      </w:r>
      <w:r w:rsidR="00BD7511" w:rsidRPr="00EB4715">
        <w:rPr>
          <w:rFonts w:ascii="Calibri" w:hAnsi="Calibri" w:cs="Calibri"/>
        </w:rPr>
        <w:t xml:space="preserve">Szkoły </w:t>
      </w:r>
      <w:r w:rsidRPr="00EB4715">
        <w:rPr>
          <w:rFonts w:ascii="Calibri" w:hAnsi="Calibri" w:cs="Calibri"/>
        </w:rPr>
        <w:t>mają obowiązek zapoznać się z zasadami obsługi osób ze szczególnymi potrzebami.</w:t>
      </w:r>
    </w:p>
    <w:p w14:paraId="1001338B" w14:textId="69828FC0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Za zapewnienie dostępu do Procedury obsługi osób ze szczególnymi potrzebami oraz za jej przestrzeganie odpowiedzialni </w:t>
      </w:r>
      <w:r w:rsidR="00BD7511" w:rsidRPr="00EB4715">
        <w:rPr>
          <w:rFonts w:ascii="Calibri" w:hAnsi="Calibri" w:cs="Calibri"/>
        </w:rPr>
        <w:t>jest Dyrektor Szkoły</w:t>
      </w:r>
      <w:r w:rsidRPr="00EB4715">
        <w:rPr>
          <w:rFonts w:ascii="Calibri" w:hAnsi="Calibri" w:cs="Calibri"/>
        </w:rPr>
        <w:t>.</w:t>
      </w:r>
    </w:p>
    <w:p w14:paraId="35AE3968" w14:textId="50D1A8FE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zobowiązany jest do udzielenia wsparcia w postaci wypełnienia dokumentów, wyjaśnienia ich treści oraz odczytania osobom z niepełnosprawnością wzroku, słuchu i niepełnosprawnością intelektualną, jeśli osoba ta nie korzysta ze środków pomocniczych (np. lupa, aparat słuchowy).</w:t>
      </w:r>
    </w:p>
    <w:p w14:paraId="77DD2152" w14:textId="6332BB8F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W przypadku wypełnienia dokumentów przez pracownika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treść wprowadzonych danych musi zostać przez pracownika odczytana na głos i zaakceptowana przez osobę, której sprawa dotyczy.</w:t>
      </w:r>
    </w:p>
    <w:p w14:paraId="79543F1F" w14:textId="15DCCD66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zobowiązany jest do udziału w kursach, szkoleniach dotyczących obsługi klientów ze szczególnymi potrzebami oraz do podejmowania samokształcenia.</w:t>
      </w:r>
    </w:p>
    <w:p w14:paraId="30067DAD" w14:textId="296EAC82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t>Materiały do samokształcenia dostępne są w INTRZE, w zakładce „Zasady dostępności”.</w:t>
      </w:r>
    </w:p>
    <w:p w14:paraId="0410219B" w14:textId="4CEFDF25" w:rsidR="00B74B08" w:rsidRPr="00EB4715" w:rsidRDefault="00B74B08" w:rsidP="00EB4715">
      <w:pPr>
        <w:pStyle w:val="NormalnyWeb"/>
        <w:numPr>
          <w:ilvl w:val="0"/>
          <w:numId w:val="14"/>
        </w:numPr>
        <w:tabs>
          <w:tab w:val="clear" w:pos="720"/>
          <w:tab w:val="num" w:pos="426"/>
        </w:tabs>
        <w:spacing w:before="240" w:beforeAutospacing="0" w:after="0" w:afterAutospacing="0" w:line="312" w:lineRule="auto"/>
        <w:ind w:left="284" w:hanging="284"/>
        <w:rPr>
          <w:rFonts w:ascii="Calibri" w:hAnsi="Calibri" w:cs="Calibri"/>
        </w:rPr>
      </w:pPr>
      <w:r w:rsidRPr="00EB4715">
        <w:rPr>
          <w:rFonts w:ascii="Calibri" w:hAnsi="Calibri" w:cs="Calibri"/>
        </w:rPr>
        <w:lastRenderedPageBreak/>
        <w:t xml:space="preserve">Każdy pracownik </w:t>
      </w:r>
      <w:r w:rsidR="00BD7511" w:rsidRPr="00EB4715">
        <w:rPr>
          <w:rFonts w:ascii="Calibri" w:hAnsi="Calibri" w:cs="Calibri"/>
        </w:rPr>
        <w:t>Szkoły</w:t>
      </w:r>
      <w:r w:rsidRPr="00EB4715">
        <w:rPr>
          <w:rFonts w:ascii="Calibri" w:hAnsi="Calibri" w:cs="Calibri"/>
        </w:rPr>
        <w:t xml:space="preserve"> ma obowiązek okazania wszelkiej pomocy osobie ze szczególnymi potrzebami, niezależnie od ustalonej procedury obsługi osób ze szczególnymi potrzebami oraz zajmowanego stanowiska.</w:t>
      </w:r>
    </w:p>
    <w:p w14:paraId="16806D51" w14:textId="77777777" w:rsidR="00B74B08" w:rsidRPr="00082527" w:rsidRDefault="00B74B08" w:rsidP="005865C2">
      <w:pPr>
        <w:pStyle w:val="Nagwek2"/>
      </w:pPr>
      <w:r w:rsidRPr="00082527">
        <w:t xml:space="preserve">Rozdział 5 - Procedura skargowa </w:t>
      </w:r>
    </w:p>
    <w:p w14:paraId="72585065" w14:textId="164CF5DD" w:rsidR="005A4E6D" w:rsidRDefault="00B74B08" w:rsidP="005865C2">
      <w:pPr>
        <w:pStyle w:val="Nagwek3"/>
      </w:pPr>
      <w:r w:rsidRPr="00082527">
        <w:t>§1</w:t>
      </w:r>
      <w:r w:rsidR="005A4E6D">
        <w:t>8</w:t>
      </w:r>
      <w:r w:rsidRPr="00082527">
        <w:t>.</w:t>
      </w:r>
    </w:p>
    <w:p w14:paraId="57EE6D21" w14:textId="424B6ACE" w:rsidR="00B74B08" w:rsidRPr="005A4E6D" w:rsidRDefault="005A4E6D" w:rsidP="00EB4715">
      <w:pPr>
        <w:pStyle w:val="Akapitzlist"/>
        <w:numPr>
          <w:ilvl w:val="0"/>
          <w:numId w:val="15"/>
        </w:numPr>
        <w:ind w:left="284" w:hanging="284"/>
      </w:pPr>
      <w:r>
        <w:t>O</w:t>
      </w:r>
      <w:r w:rsidR="00B74B08" w:rsidRPr="005A4E6D">
        <w:t>soba ze szczególnymi potrzebami lub jej przedstawiciel ustawowy, po wykazaniu interesu faktycznego, ma prawo wystąpić z wnioskiem o zapewnienie dostępności architektonicznej, dostępności cyfrowej lub dostępności komunikacyjn</w:t>
      </w:r>
      <w:r w:rsidR="00BD7511" w:rsidRPr="005A4E6D">
        <w:t>o- informacyjnej</w:t>
      </w:r>
      <w:r w:rsidR="00B74B08" w:rsidRPr="005A4E6D">
        <w:t>, zwanymi dalej wnioskami o zapewnienie dostępności, stanowiącymi załączniki nr 1 i 2 do niniejszej procedury.</w:t>
      </w:r>
    </w:p>
    <w:p w14:paraId="70DD675F" w14:textId="546DF065" w:rsidR="00B74B08" w:rsidRPr="005A4E6D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t xml:space="preserve">Wnioski, o których mowa w ust. 1, należy złożyć do </w:t>
      </w:r>
      <w:r w:rsidR="00BD7511" w:rsidRPr="005A4E6D">
        <w:t>sekretariatu</w:t>
      </w:r>
      <w:r w:rsidRPr="005A4E6D">
        <w:t xml:space="preserve"> </w:t>
      </w:r>
      <w:r w:rsidR="00BD7511" w:rsidRPr="005A4E6D">
        <w:t>Szkoły</w:t>
      </w:r>
      <w:r w:rsidRPr="005A4E6D">
        <w:t>:</w:t>
      </w:r>
    </w:p>
    <w:p w14:paraId="78D3A64A" w14:textId="12AEABD8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dostarczając je osobiście do </w:t>
      </w:r>
      <w:r w:rsidR="00BD7511" w:rsidRPr="00082527">
        <w:t>Szkoły</w:t>
      </w:r>
      <w:r w:rsidRPr="00082527">
        <w:t xml:space="preserve"> (ul. </w:t>
      </w:r>
      <w:r w:rsidR="00AD431B">
        <w:t>Rewolucji 1905 r nr 22</w:t>
      </w:r>
      <w:r w:rsidRPr="00082527">
        <w:t>),</w:t>
      </w:r>
    </w:p>
    <w:p w14:paraId="6A9F4B9B" w14:textId="081B93A7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pocztą na adres: </w:t>
      </w:r>
      <w:r w:rsidR="00BD7511" w:rsidRPr="00082527">
        <w:t>Szkoła Podstawowa</w:t>
      </w:r>
      <w:r w:rsidR="00AD431B">
        <w:t xml:space="preserve"> </w:t>
      </w:r>
      <w:r w:rsidR="00BD7511" w:rsidRPr="00082527">
        <w:t>Nr</w:t>
      </w:r>
      <w:r w:rsidR="00AD431B">
        <w:t xml:space="preserve"> 70</w:t>
      </w:r>
      <w:r w:rsidR="00BD7511" w:rsidRPr="00082527">
        <w:t xml:space="preserve"> w Łodzi, </w:t>
      </w:r>
      <w:r w:rsidR="00AD431B">
        <w:t>90-207</w:t>
      </w:r>
      <w:r w:rsidR="00BD7511" w:rsidRPr="00082527">
        <w:t xml:space="preserve"> Łódź, ul.</w:t>
      </w:r>
      <w:r w:rsidR="005A4E6D">
        <w:t> </w:t>
      </w:r>
      <w:r w:rsidR="00AD431B">
        <w:t>Rewolucji 1905 r nr 22</w:t>
      </w:r>
      <w:r w:rsidRPr="00082527">
        <w:t>,</w:t>
      </w:r>
    </w:p>
    <w:p w14:paraId="7C247AB5" w14:textId="3D6B001A" w:rsidR="00B74B08" w:rsidRPr="00082527" w:rsidRDefault="00B74B08" w:rsidP="00EB4715">
      <w:pPr>
        <w:pStyle w:val="Akapitzlist"/>
        <w:numPr>
          <w:ilvl w:val="0"/>
          <w:numId w:val="16"/>
        </w:numPr>
        <w:ind w:left="284" w:hanging="284"/>
      </w:pPr>
      <w:r w:rsidRPr="00082527">
        <w:t xml:space="preserve">wysyłając poczta elektroniczną na adres e-mail: </w:t>
      </w:r>
      <w:hyperlink r:id="rId7" w:history="1">
        <w:r w:rsidR="00AD431B" w:rsidRPr="00CC01A4">
          <w:rPr>
            <w:rStyle w:val="Hipercze"/>
          </w:rPr>
          <w:t>kontakt@sp70.elodz.edu.pl</w:t>
        </w:r>
      </w:hyperlink>
      <w:r w:rsidRPr="005A4E6D">
        <w:t>.</w:t>
      </w:r>
    </w:p>
    <w:p w14:paraId="1E846632" w14:textId="09F5D909" w:rsidR="00B74B08" w:rsidRPr="005A4E6D" w:rsidRDefault="00BD7511" w:rsidP="00EB4715">
      <w:pPr>
        <w:pStyle w:val="Akapitzlist"/>
        <w:numPr>
          <w:ilvl w:val="0"/>
          <w:numId w:val="15"/>
        </w:numPr>
        <w:ind w:left="284" w:hanging="284"/>
      </w:pPr>
      <w:r w:rsidRPr="005A4E6D">
        <w:t>Szkoła</w:t>
      </w:r>
      <w:r w:rsidR="00B74B08" w:rsidRPr="005A4E6D">
        <w:t xml:space="preserve"> realizuje zapewnienie dostępności w zakresie określonym we wniosku bez zbędnej zwłoki, nie później jednak niż w terminie 14 dni od dnia złożenia wniosku. Jeżeli dotrzymanie tego terminu nie jest możliwe, </w:t>
      </w:r>
      <w:r w:rsidR="004D60B4" w:rsidRPr="005A4E6D">
        <w:t>Szkoła</w:t>
      </w:r>
      <w:r w:rsidR="00B74B08" w:rsidRPr="005A4E6D">
        <w:t xml:space="preserve"> powiadamia wnioskodawcę o przyczynach opóźnienia i wskazuje nowy termin, nie dłuższy niż 2 miesiące, od dnia złożenia wniosku o zapewnienie dostępności.</w:t>
      </w:r>
    </w:p>
    <w:p w14:paraId="58514A21" w14:textId="3B7B54AB" w:rsidR="00B74B08" w:rsidRPr="00EB4715" w:rsidRDefault="00B74B08" w:rsidP="00EB4715">
      <w:pPr>
        <w:pStyle w:val="Akapitzlist"/>
        <w:numPr>
          <w:ilvl w:val="0"/>
          <w:numId w:val="15"/>
        </w:numPr>
        <w:ind w:left="284" w:hanging="284"/>
      </w:pPr>
      <w:r w:rsidRPr="00EB4715">
        <w:t xml:space="preserve">Gdy zapewnienie dostępności w zakresie określonym we wniosku o zapewnienie dostępności jest niemożliwe lub znacznie utrudnione, </w:t>
      </w:r>
      <w:r w:rsidR="004D60B4" w:rsidRPr="00EB4715">
        <w:t>Szkoła</w:t>
      </w:r>
      <w:r w:rsidRPr="00EB4715">
        <w:t xml:space="preserve"> niezwłocznie zawiadamia wnioskodawcę o braku możliwości zapewnienia dostępności i zapewnia dostęp alternatywny oraz informuje o możliwości złożenia skargi na brak dostępności: do Prezesa Zarządu Państwowego Funduszu Rehabilitacji Osób Niepełnosprawnych (w przypadku dostępności architektonicznej i</w:t>
      </w:r>
      <w:r w:rsidR="004D60B4" w:rsidRPr="00EB4715">
        <w:t xml:space="preserve"> </w:t>
      </w:r>
      <w:r w:rsidRPr="00EB4715">
        <w:t>komunikacyjn</w:t>
      </w:r>
      <w:r w:rsidR="004D60B4" w:rsidRPr="00EB4715">
        <w:t>o-informacyjnej</w:t>
      </w:r>
      <w:r w:rsidRPr="00EB4715">
        <w:t>) lub do Prezydenta Miasta Łodzi (w przypadku dostępności cyfrowej).</w:t>
      </w:r>
    </w:p>
    <w:p w14:paraId="47302E31" w14:textId="77777777" w:rsidR="00EB4715" w:rsidRDefault="00B74B08" w:rsidP="005865C2">
      <w:pPr>
        <w:pStyle w:val="Nagwek3"/>
      </w:pPr>
      <w:r w:rsidRPr="00082527">
        <w:t>§</w:t>
      </w:r>
      <w:r w:rsidR="00EB4715">
        <w:t>19</w:t>
      </w:r>
      <w:r w:rsidRPr="00082527">
        <w:t xml:space="preserve">. </w:t>
      </w:r>
    </w:p>
    <w:p w14:paraId="4195B625" w14:textId="435E8277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>Niezależnie od złożenia wniosków, o których mowa w § 1</w:t>
      </w:r>
      <w:r w:rsidR="000D46CF">
        <w:t>8</w:t>
      </w:r>
      <w:r w:rsidRPr="00082527">
        <w:t xml:space="preserve">, każda osoba może </w:t>
      </w:r>
      <w:hyperlink r:id="rId8" w:anchor="c76426" w:history="1">
        <w:r w:rsidRPr="00EB4715">
          <w:rPr>
            <w:u w:val="single"/>
          </w:rPr>
          <w:t>poinformować o braku dostępności</w:t>
        </w:r>
      </w:hyperlink>
      <w:r w:rsidRPr="00082527">
        <w:t>.</w:t>
      </w:r>
    </w:p>
    <w:p w14:paraId="27798156" w14:textId="1BBFE626" w:rsidR="00B74B08" w:rsidRPr="00082527" w:rsidRDefault="00B74B08" w:rsidP="00EB4715">
      <w:pPr>
        <w:pStyle w:val="Akapitzlist"/>
        <w:numPr>
          <w:ilvl w:val="0"/>
          <w:numId w:val="17"/>
        </w:numPr>
        <w:ind w:left="284" w:hanging="284"/>
      </w:pPr>
      <w:r w:rsidRPr="00082527">
        <w:t xml:space="preserve">Informację, o której mowa w ust. 1, składa się do </w:t>
      </w:r>
      <w:r w:rsidR="004D60B4" w:rsidRPr="00082527">
        <w:t>sekretariatu</w:t>
      </w:r>
      <w:r w:rsidRPr="00082527">
        <w:t xml:space="preserve"> </w:t>
      </w:r>
      <w:r w:rsidR="004D60B4" w:rsidRPr="00082527">
        <w:t>Szko</w:t>
      </w:r>
      <w:r w:rsidR="00EB4715">
        <w:t>ł</w:t>
      </w:r>
      <w:r w:rsidR="004D60B4" w:rsidRPr="00082527">
        <w:t>y</w:t>
      </w:r>
      <w:r w:rsidRPr="00082527">
        <w:t>, w sposób określony w § 1</w:t>
      </w:r>
      <w:r w:rsidR="000D46CF">
        <w:t>8</w:t>
      </w:r>
      <w:r w:rsidRPr="00082527">
        <w:t xml:space="preserve"> ust. 2.</w:t>
      </w:r>
    </w:p>
    <w:p w14:paraId="1707E511" w14:textId="77777777" w:rsidR="00B74B08" w:rsidRPr="00082527" w:rsidRDefault="00B74B08" w:rsidP="005865C2">
      <w:pPr>
        <w:pStyle w:val="Nagwek2"/>
      </w:pPr>
      <w:r w:rsidRPr="00082527">
        <w:lastRenderedPageBreak/>
        <w:t xml:space="preserve">Rozdział 6 - Postanowienia końcowe </w:t>
      </w:r>
    </w:p>
    <w:p w14:paraId="577878F6" w14:textId="4DEF7F4C" w:rsidR="00BB2FD1" w:rsidRPr="00082527" w:rsidRDefault="00B74B08" w:rsidP="00EB4715">
      <w:r w:rsidRPr="00082527">
        <w:t xml:space="preserve">W razie pytań należy kontaktować się z </w:t>
      </w:r>
      <w:r w:rsidR="004D60B4" w:rsidRPr="00082527">
        <w:t xml:space="preserve">sekretarzem Szkoły Panią </w:t>
      </w:r>
      <w:r w:rsidR="00AD431B">
        <w:t>Katarzyną Plutą</w:t>
      </w:r>
      <w:r w:rsidRPr="00082527">
        <w:t xml:space="preserve">: </w:t>
      </w:r>
      <w:r w:rsidR="004D60B4" w:rsidRPr="00EB4715">
        <w:rPr>
          <w:u w:val="single"/>
        </w:rPr>
        <w:t>kontakt@sp</w:t>
      </w:r>
      <w:r w:rsidR="00AD431B">
        <w:rPr>
          <w:u w:val="single"/>
        </w:rPr>
        <w:t>70</w:t>
      </w:r>
      <w:r w:rsidR="004D60B4" w:rsidRPr="00EB4715">
        <w:rPr>
          <w:u w:val="single"/>
        </w:rPr>
        <w:t xml:space="preserve">.elodz.edu.pl </w:t>
      </w:r>
      <w:r w:rsidRPr="00082527">
        <w:t xml:space="preserve">tel. 42 </w:t>
      </w:r>
      <w:r w:rsidR="00AD431B" w:rsidRPr="00AD431B">
        <w:t>6326651</w:t>
      </w:r>
      <w:r w:rsidRPr="00082527">
        <w:t>.</w:t>
      </w:r>
    </w:p>
    <w:sectPr w:rsidR="00BB2FD1" w:rsidRPr="0008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64D0"/>
    <w:multiLevelType w:val="hybridMultilevel"/>
    <w:tmpl w:val="7B5CDFFC"/>
    <w:lvl w:ilvl="0" w:tplc="5768CA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CB1"/>
    <w:multiLevelType w:val="multilevel"/>
    <w:tmpl w:val="F162F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7424A"/>
    <w:multiLevelType w:val="hybridMultilevel"/>
    <w:tmpl w:val="CCE273BA"/>
    <w:lvl w:ilvl="0" w:tplc="0C90706E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A6F97"/>
    <w:multiLevelType w:val="hybridMultilevel"/>
    <w:tmpl w:val="2D267B20"/>
    <w:lvl w:ilvl="0" w:tplc="E74E45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3E8"/>
    <w:multiLevelType w:val="hybridMultilevel"/>
    <w:tmpl w:val="DAA20E10"/>
    <w:lvl w:ilvl="0" w:tplc="F41C61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E457E"/>
    <w:multiLevelType w:val="multilevel"/>
    <w:tmpl w:val="75FE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13DA9"/>
    <w:multiLevelType w:val="hybridMultilevel"/>
    <w:tmpl w:val="54CC9E70"/>
    <w:lvl w:ilvl="0" w:tplc="AB00CC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5573C"/>
    <w:multiLevelType w:val="hybridMultilevel"/>
    <w:tmpl w:val="47E80616"/>
    <w:lvl w:ilvl="0" w:tplc="B64C0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36EC"/>
    <w:multiLevelType w:val="hybridMultilevel"/>
    <w:tmpl w:val="B818294C"/>
    <w:lvl w:ilvl="0" w:tplc="BB2AB5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96E21"/>
    <w:multiLevelType w:val="multilevel"/>
    <w:tmpl w:val="2FFC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670DFB"/>
    <w:multiLevelType w:val="multilevel"/>
    <w:tmpl w:val="8CC8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035"/>
    <w:multiLevelType w:val="hybridMultilevel"/>
    <w:tmpl w:val="73748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A1B5B"/>
    <w:multiLevelType w:val="multilevel"/>
    <w:tmpl w:val="0DF2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1A1B67"/>
    <w:multiLevelType w:val="multilevel"/>
    <w:tmpl w:val="C70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44798E"/>
    <w:multiLevelType w:val="multilevel"/>
    <w:tmpl w:val="2EBC6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10250"/>
    <w:multiLevelType w:val="hybridMultilevel"/>
    <w:tmpl w:val="72FCA212"/>
    <w:lvl w:ilvl="0" w:tplc="266EC6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25C77"/>
    <w:multiLevelType w:val="hybridMultilevel"/>
    <w:tmpl w:val="55BA4CDE"/>
    <w:lvl w:ilvl="0" w:tplc="47304E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976411">
    <w:abstractNumId w:val="9"/>
  </w:num>
  <w:num w:numId="2" w16cid:durableId="1623997321">
    <w:abstractNumId w:val="10"/>
  </w:num>
  <w:num w:numId="3" w16cid:durableId="916521738">
    <w:abstractNumId w:val="5"/>
  </w:num>
  <w:num w:numId="4" w16cid:durableId="1913153570">
    <w:abstractNumId w:val="14"/>
  </w:num>
  <w:num w:numId="5" w16cid:durableId="376587976">
    <w:abstractNumId w:val="13"/>
  </w:num>
  <w:num w:numId="6" w16cid:durableId="929777131">
    <w:abstractNumId w:val="12"/>
  </w:num>
  <w:num w:numId="7" w16cid:durableId="422260418">
    <w:abstractNumId w:val="2"/>
  </w:num>
  <w:num w:numId="8" w16cid:durableId="913785205">
    <w:abstractNumId w:val="15"/>
  </w:num>
  <w:num w:numId="9" w16cid:durableId="411394825">
    <w:abstractNumId w:val="7"/>
  </w:num>
  <w:num w:numId="10" w16cid:durableId="1641224664">
    <w:abstractNumId w:val="11"/>
  </w:num>
  <w:num w:numId="11" w16cid:durableId="1014307571">
    <w:abstractNumId w:val="0"/>
  </w:num>
  <w:num w:numId="12" w16cid:durableId="1129126080">
    <w:abstractNumId w:val="6"/>
  </w:num>
  <w:num w:numId="13" w16cid:durableId="1537232105">
    <w:abstractNumId w:val="4"/>
  </w:num>
  <w:num w:numId="14" w16cid:durableId="1877353535">
    <w:abstractNumId w:val="1"/>
  </w:num>
  <w:num w:numId="15" w16cid:durableId="582882201">
    <w:abstractNumId w:val="3"/>
  </w:num>
  <w:num w:numId="16" w16cid:durableId="38290367">
    <w:abstractNumId w:val="16"/>
  </w:num>
  <w:num w:numId="17" w16cid:durableId="857893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3D"/>
    <w:rsid w:val="00082527"/>
    <w:rsid w:val="000D46CF"/>
    <w:rsid w:val="001712C2"/>
    <w:rsid w:val="00182492"/>
    <w:rsid w:val="002F0311"/>
    <w:rsid w:val="00492A4F"/>
    <w:rsid w:val="004D60B4"/>
    <w:rsid w:val="00514FC7"/>
    <w:rsid w:val="005865C2"/>
    <w:rsid w:val="005A4E6D"/>
    <w:rsid w:val="005C19AA"/>
    <w:rsid w:val="00665868"/>
    <w:rsid w:val="006963F0"/>
    <w:rsid w:val="007C1B8A"/>
    <w:rsid w:val="008E5040"/>
    <w:rsid w:val="009049A7"/>
    <w:rsid w:val="00AC1FDD"/>
    <w:rsid w:val="00AD1A16"/>
    <w:rsid w:val="00AD431B"/>
    <w:rsid w:val="00B74B08"/>
    <w:rsid w:val="00BB2FD1"/>
    <w:rsid w:val="00BD7511"/>
    <w:rsid w:val="00C4033D"/>
    <w:rsid w:val="00D60398"/>
    <w:rsid w:val="00D907D6"/>
    <w:rsid w:val="00EA5362"/>
    <w:rsid w:val="00EB4715"/>
    <w:rsid w:val="00F44A1D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282E4"/>
  <w15:chartTrackingRefBased/>
  <w15:docId w15:val="{30B15344-C994-4E49-9261-C6708C3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715"/>
    <w:pPr>
      <w:spacing w:before="120" w:after="0" w:line="312" w:lineRule="auto"/>
    </w:pPr>
    <w:rPr>
      <w:rFonts w:ascii="Calibri" w:eastAsia="Times New Roman" w:hAnsi="Calibri" w:cs="Calibri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5868"/>
    <w:pPr>
      <w:spacing w:before="100" w:beforeAutospacing="1" w:after="100" w:afterAutospacing="1" w:line="240" w:lineRule="auto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65C2"/>
    <w:pPr>
      <w:spacing w:before="240" w:after="240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65C2"/>
    <w:pPr>
      <w:spacing w:before="100" w:beforeAutospacing="1" w:after="100" w:afterAutospacing="1" w:line="240" w:lineRule="auto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0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03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0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0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0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0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5868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865C2"/>
    <w:rPr>
      <w:rFonts w:ascii="Calibri" w:eastAsia="Times New Roman" w:hAnsi="Calibri" w:cs="Calibri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5865C2"/>
    <w:rPr>
      <w:rFonts w:ascii="Calibri" w:eastAsia="Times New Roman" w:hAnsi="Calibri" w:cs="Calibri"/>
      <w:b/>
      <w:bCs/>
      <w:kern w:val="0"/>
      <w:sz w:val="28"/>
      <w:szCs w:val="28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03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03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3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3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3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3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03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40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03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03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03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3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3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033D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B74B08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B74B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B74B0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A1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A53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1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0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l.lodz.pl/niepelnosprawni/bez-barier/dostepnosc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sp70.elodz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takt@sp70.elodz.edu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91C2-AE32-4951-8B83-74AF192E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nr 145 w Łodzi</dc:creator>
  <cp:keywords/>
  <dc:description/>
  <cp:lastModifiedBy>Emilia</cp:lastModifiedBy>
  <cp:revision>4</cp:revision>
  <dcterms:created xsi:type="dcterms:W3CDTF">2025-03-13T13:28:00Z</dcterms:created>
  <dcterms:modified xsi:type="dcterms:W3CDTF">2025-03-13T13:30:00Z</dcterms:modified>
</cp:coreProperties>
</file>